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14" w:rsidRPr="00A72814" w:rsidRDefault="00A72814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7281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Образовательный модуль </w:t>
      </w:r>
      <w:r w:rsidR="002F0025" w:rsidRPr="00A7281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2F0025" w:rsidRPr="00A72814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72814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Pr="00A72814">
        <w:rPr>
          <w:rFonts w:ascii="Times New Roman CYR" w:hAnsi="Times New Roman CYR" w:cs="Times New Roman CYR"/>
          <w:b/>
          <w:bCs/>
          <w:iCs/>
          <w:sz w:val="32"/>
          <w:szCs w:val="32"/>
        </w:rPr>
        <w:t>Познавательное развитие</w:t>
      </w:r>
      <w:r w:rsidR="00A72814" w:rsidRPr="00A72814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год жизни. 1 – я группа раннего возраста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2-х месяцев</w:t>
      </w:r>
    </w:p>
    <w:p w:rsidR="002F0025" w:rsidRPr="00456511" w:rsidRDefault="002F0025" w:rsidP="002F0025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Развивать ориентировочную активность, демонстрируя знакомые и незнакомые предметы.</w:t>
      </w:r>
    </w:p>
    <w:p w:rsidR="002F0025" w:rsidRPr="00456511" w:rsidRDefault="002F0025" w:rsidP="002F0025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Способствовать появлению движений рук по направлению к объекту, впоследствии брать предмет, захватывать из удобного положения.</w:t>
      </w:r>
    </w:p>
    <w:p w:rsidR="002F0025" w:rsidRPr="00456511" w:rsidRDefault="002F0025" w:rsidP="002F0025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Побуждать притягивать предмет при случайном прикосновении, удерживать предмет кратковременно.</w:t>
      </w:r>
    </w:p>
    <w:p w:rsidR="002F0025" w:rsidRPr="00456511" w:rsidRDefault="002F0025" w:rsidP="002F0025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Вводить для восприятия детей предметы и игрушки, обладающие разными свойствами.</w:t>
      </w:r>
    </w:p>
    <w:p w:rsidR="002F0025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 6 месяцев</w:t>
      </w:r>
    </w:p>
    <w:p w:rsidR="002F0025" w:rsidRPr="00456511" w:rsidRDefault="002F0025" w:rsidP="002F0025">
      <w:pPr>
        <w:pStyle w:val="a3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Побуждать к игре, играм-упражнениям манипулятивного характера (перекладывание из руки в руку, постукивание, отбрасывание, притягивание и т.д.).</w:t>
      </w:r>
    </w:p>
    <w:p w:rsidR="002F0025" w:rsidRPr="00456511" w:rsidRDefault="002F0025" w:rsidP="002F0025">
      <w:pPr>
        <w:pStyle w:val="a3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Побуждать ребенка самостоятельно манипулировать предметом.</w:t>
      </w:r>
    </w:p>
    <w:p w:rsidR="002F0025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 9 месяцев</w:t>
      </w:r>
    </w:p>
    <w:p w:rsidR="002F0025" w:rsidRPr="00456511" w:rsidRDefault="002F0025" w:rsidP="002F0025">
      <w:pPr>
        <w:pStyle w:val="a3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Совершенствовать исследовательские действия с предметами.</w:t>
      </w:r>
    </w:p>
    <w:p w:rsidR="002F0025" w:rsidRPr="00456511" w:rsidRDefault="002F0025" w:rsidP="002F0025">
      <w:pPr>
        <w:pStyle w:val="a3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детей о предмете, его свойствах.</w:t>
      </w:r>
    </w:p>
    <w:p w:rsidR="002F0025" w:rsidRPr="00456511" w:rsidRDefault="002F0025" w:rsidP="002F0025">
      <w:pPr>
        <w:pStyle w:val="a3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Формировать более сложные способы действия с предметами, направленные на ознакомление с их свойствами.</w:t>
      </w:r>
    </w:p>
    <w:p w:rsidR="002F0025" w:rsidRDefault="002F0025" w:rsidP="002F0025">
      <w:pPr>
        <w:pStyle w:val="a3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511">
        <w:rPr>
          <w:rFonts w:ascii="Times New Roman" w:hAnsi="Times New Roman" w:cs="Times New Roman"/>
          <w:bCs/>
          <w:iCs/>
          <w:sz w:val="24"/>
          <w:szCs w:val="24"/>
        </w:rPr>
        <w:t>Побуждать к выполнению действий по инструкции и просьбе взрослого.</w:t>
      </w:r>
    </w:p>
    <w:p w:rsidR="002F0025" w:rsidRPr="00456511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(смотри Примерная образовательная программа дошкольного образования «Детство» стр.57)</w:t>
      </w:r>
    </w:p>
    <w:p w:rsidR="002F0025" w:rsidRPr="00BE74FD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год жизни. 2 – я группа раннего возраста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образовательной деятельности от 1года до 1 года 6 месяцев:</w:t>
      </w:r>
    </w:p>
    <w:p w:rsidR="002F0025" w:rsidRPr="00456511" w:rsidRDefault="002F0025" w:rsidP="002F0025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t>Учить самым разнообразным действиям с предметами, в том числе обследовательским.</w:t>
      </w:r>
    </w:p>
    <w:p w:rsidR="002F0025" w:rsidRPr="00456511" w:rsidRDefault="002F0025" w:rsidP="002F0025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t>Учить соотносить предметы (сравнивать) по величине, по цвету, вовлекая детей в освоение предметов, сделанных из различных материалов (дерево, пластмасса, резина, полиэтилен, бумага, металл, ткань), имеющих разный цвет и самые разнообразные на ощупь поверхности.</w:t>
      </w:r>
    </w:p>
    <w:p w:rsidR="002F0025" w:rsidRPr="00456511" w:rsidRDefault="002F0025" w:rsidP="002F0025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lastRenderedPageBreak/>
        <w:t>Обращать внимание на звуки, издаваемые предметами из различных материалов, а также музыкальные разнотембровые игрушки, звучащие тихо, громко (колокольчик, бубен, погремушка и пр.).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образовательной деятельности от 1года до 1 года 9 месяцев:</w:t>
      </w:r>
    </w:p>
    <w:p w:rsidR="002F0025" w:rsidRPr="00456511" w:rsidRDefault="002F0025" w:rsidP="002F0025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11">
        <w:rPr>
          <w:rFonts w:ascii="Times New Roman" w:hAnsi="Times New Roman" w:cs="Times New Roman"/>
          <w:sz w:val="24"/>
          <w:szCs w:val="24"/>
        </w:rPr>
        <w:t>Формировать умение собирать предметы, формы из двух частей (как объемные, так и плоскостные из плотных материалов – фанеры, толстого картона).</w:t>
      </w:r>
    </w:p>
    <w:p w:rsidR="002F0025" w:rsidRPr="00456511" w:rsidRDefault="002F0025" w:rsidP="002F0025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11">
        <w:rPr>
          <w:rFonts w:ascii="Times New Roman" w:hAnsi="Times New Roman" w:cs="Times New Roman"/>
          <w:sz w:val="24"/>
          <w:szCs w:val="24"/>
        </w:rPr>
        <w:t>Учить выбирать предметы по размеру и соответственно различать их (большой, маленький), способствовать узнаванию предметов по форме, цвету, величине как наиболее характерным внешним признакам и свойствам.</w:t>
      </w:r>
    </w:p>
    <w:p w:rsidR="002F0025" w:rsidRPr="00456511" w:rsidRDefault="002F0025" w:rsidP="002F0025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11">
        <w:rPr>
          <w:rFonts w:ascii="Times New Roman" w:hAnsi="Times New Roman" w:cs="Times New Roman"/>
          <w:sz w:val="24"/>
          <w:szCs w:val="24"/>
        </w:rPr>
        <w:t>Развивать крупную и мелкую моторику рук, побуждая выполнять более тонкие действия с предметами (мелкие вкладыши, «чудесный мешочек» с мелкими игрушками разных форм и размеров).</w:t>
      </w:r>
    </w:p>
    <w:p w:rsidR="002F0025" w:rsidRPr="00456511" w:rsidRDefault="002F0025" w:rsidP="002F0025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11">
        <w:rPr>
          <w:rFonts w:ascii="Times New Roman" w:hAnsi="Times New Roman" w:cs="Times New Roman"/>
          <w:sz w:val="24"/>
          <w:szCs w:val="24"/>
        </w:rPr>
        <w:t>Знакомить с предметами, издающими различные звуки (колокольчики, металлические подвесные палочки, игрушки-пищалки, музыкальные игрушки).</w:t>
      </w:r>
    </w:p>
    <w:p w:rsidR="002F0025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B6EF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образовательной деятельности от  1 года 9 месяцев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до 2 лет</w:t>
      </w:r>
      <w:r w:rsidRPr="00CB6EF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</w:p>
    <w:p w:rsidR="002F0025" w:rsidRPr="00456511" w:rsidRDefault="002F0025" w:rsidP="002F0025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t>Совершенствовать умения собирать двух- и трехчастные дидактические игрушки; подбирать соответствующие детали-вкладыши; раскладывать предметы по убывающей величине.</w:t>
      </w:r>
    </w:p>
    <w:p w:rsidR="002F0025" w:rsidRPr="00456511" w:rsidRDefault="002F0025" w:rsidP="002F0025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t xml:space="preserve"> Учить собирать пирамидку из 2 – 3-х групп колец контрастных размеров. А с помощью взрослого собирать пирамидку из 4 – 5 и более колец разной величины.</w:t>
      </w:r>
    </w:p>
    <w:p w:rsidR="002F0025" w:rsidRPr="00456511" w:rsidRDefault="002F0025" w:rsidP="002F0025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t>Формировать элементарные представления о величине, форме, цвете; выполнять задания с ориентировкой на два свойства одновременно – цвет и величину, форму и величину, форму и цвет, используя дидактические и народные игрушки, бытовые предметы; группировать однородные предметы по одному из трех признаков.</w:t>
      </w:r>
    </w:p>
    <w:p w:rsidR="002F0025" w:rsidRDefault="002F0025" w:rsidP="002F0025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456511">
        <w:rPr>
          <w:rFonts w:ascii="Times New Roman CYR" w:hAnsi="Times New Roman CYR" w:cs="Times New Roman CYR"/>
          <w:bCs/>
          <w:iCs/>
          <w:sz w:val="24"/>
          <w:szCs w:val="24"/>
        </w:rPr>
        <w:t>Развивать практическое экспериментирование.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образовательной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iCs/>
          <w:sz w:val="24"/>
          <w:szCs w:val="24"/>
        </w:rPr>
        <w:tab/>
        <w:t>Продолжается интенсивное ознакомление с окружающим предметным миром. Обогащение его предметно-практической деятельности: развитие интереса к предметам, их свойствам, качествам и способам использования. Появление разнообразных действий с игрушками и предметами быта, а также простейшими орудиями (молоточками, лопатками, грабельками и др.) и способов их применения.</w:t>
      </w:r>
    </w:p>
    <w:p w:rsidR="002F0025" w:rsidRPr="00A66A58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ab/>
      </w:r>
      <w:r w:rsidRPr="00A66A58">
        <w:rPr>
          <w:rFonts w:ascii="Times New Roman CYR" w:hAnsi="Times New Roman CYR" w:cs="Times New Roman CYR"/>
          <w:bCs/>
          <w:iCs/>
          <w:sz w:val="24"/>
          <w:szCs w:val="24"/>
        </w:rPr>
        <w:t xml:space="preserve">На эмоционально-чувственной, ориентировочной основе идет познание физических свойств предметов. Освоение прямых и обратных действий, получение первых </w:t>
      </w:r>
      <w:r w:rsidRPr="00A66A58">
        <w:rPr>
          <w:rFonts w:ascii="Times New Roman CYR" w:hAnsi="Times New Roman CYR" w:cs="Times New Roman CYR"/>
          <w:bCs/>
          <w:iCs/>
          <w:sz w:val="24"/>
          <w:szCs w:val="24"/>
        </w:rPr>
        <w:lastRenderedPageBreak/>
        <w:t>представлений о количестве (много, мало) – формирование восприятия, мышления, памяти. (</w:t>
      </w:r>
      <w:r w:rsidRPr="00A66A58">
        <w:rPr>
          <w:rFonts w:ascii="Times New Roman" w:hAnsi="Times New Roman" w:cs="Times New Roman"/>
          <w:bCs/>
          <w:iCs/>
          <w:sz w:val="24"/>
          <w:szCs w:val="24"/>
        </w:rPr>
        <w:t>смотри Примерная образовательная программа дошкольного образования «Детство» стр.59)</w:t>
      </w:r>
    </w:p>
    <w:p w:rsidR="002F0025" w:rsidRPr="00456511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2F0025" w:rsidRPr="001E2ACC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Третий  год жизни. 1 – я младшая группа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2F0025" w:rsidRPr="006A2DB3" w:rsidRDefault="002F0025" w:rsidP="002F00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A2DB3">
        <w:rPr>
          <w:rFonts w:ascii="Times New Roman CYR" w:hAnsi="Times New Roman CYR" w:cs="Times New Roman CYR"/>
          <w:sz w:val="24"/>
          <w:szCs w:val="24"/>
        </w:rPr>
        <w:t>Поддерживать интерес и активные действия детей с предметами, геометрическими телами и фигурами, песком, водой и снегом.</w:t>
      </w:r>
    </w:p>
    <w:p w:rsidR="002F0025" w:rsidRPr="006A2DB3" w:rsidRDefault="002F0025" w:rsidP="002F00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A2DB3">
        <w:rPr>
          <w:rFonts w:ascii="Times New Roman CYR" w:hAnsi="Times New Roman CYR" w:cs="Times New Roman CYR"/>
          <w:sz w:val="24"/>
          <w:szCs w:val="24"/>
        </w:rPr>
        <w:t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осязательного. Вкусового, обонятельного.</w:t>
      </w:r>
    </w:p>
    <w:p w:rsidR="002F0025" w:rsidRPr="006A2DB3" w:rsidRDefault="002F0025" w:rsidP="002F00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A2DB3">
        <w:rPr>
          <w:rFonts w:ascii="Times New Roman CYR" w:hAnsi="Times New Roman CYR" w:cs="Times New Roman CYR"/>
          <w:sz w:val="24"/>
          <w:szCs w:val="24"/>
        </w:rPr>
        <w:t>Формировать обследовательские действия в первоначальном виде; учить детей выделять цвет. Форму.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</w:r>
    </w:p>
    <w:p w:rsidR="002F0025" w:rsidRPr="006A2DB3" w:rsidRDefault="002F0025" w:rsidP="002F00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A2DB3">
        <w:rPr>
          <w:rFonts w:ascii="Times New Roman CYR" w:hAnsi="Times New Roman CYR" w:cs="Times New Roman CYR"/>
          <w:sz w:val="24"/>
          <w:szCs w:val="24"/>
        </w:rPr>
        <w:t>Поддерживать положительные переживания детей в процессе общения с природой: радость, удивление, любопытство при восприятии природных объектов.</w:t>
      </w:r>
    </w:p>
    <w:p w:rsidR="002F0025" w:rsidRDefault="002F0025" w:rsidP="002F00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A2DB3">
        <w:rPr>
          <w:rFonts w:ascii="Times New Roman CYR" w:hAnsi="Times New Roman CYR" w:cs="Times New Roman CYR"/>
          <w:sz w:val="24"/>
          <w:szCs w:val="24"/>
        </w:rPr>
        <w:t>Содействовать запоминанию и самостоятельному употреблению детьми слов – названий свойств (цвет, форма, размер) и результатов сравнения по свойству (такой же, не такой, разные, похожие, большие и маленькие).</w:t>
      </w:r>
    </w:p>
    <w:p w:rsidR="002F0025" w:rsidRPr="006A2DB3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A2D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образовательной деятельности.</w:t>
      </w:r>
    </w:p>
    <w:p w:rsidR="002F0025" w:rsidRDefault="002F0025" w:rsidP="00A72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2-3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используют простейшие способы обследования: сравнение предметов по свойству, определение сходства – различия. Ребенок подбирает пары, группируют по заданному предметному образцу (по цвету, форме, размеру).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Дети осваивают простейшие умения в различении предэталонов (это как мячик; как платочек). Начинают пользоваться эталонами форм (шар, куб, круг).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Различают среди 2-3 большие и маленькие предметы, длинные и короткие, высокие и низкие при условии резких различий.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интереса к количественной стороне множеств предметов. Различение и показ, где один предмет, где много, находят и называют один, два предмета.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цветов спектра, использование в собственной речи некоторых слов-названий цвета, часто без соотнесения с данным цветом.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Освоение фигур (круг, овал, прямоугольник, треугольник, звезда, крест), подбор по образцу, «опредмечивание» фигуры. Различение по величине, сравнение трех предметов по величине.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процессе ознакомления с природой малыши узнают объекты и явления неживой природы, которые доступны ребенку для непосредственного восприятия.</w:t>
      </w:r>
    </w:p>
    <w:p w:rsidR="002F0025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Знакомство с животными и растениями, которых можно встретить в ближайшем природном окружении, а также в детских книжках на иллюстрациях. Общие представления о конкретном животном или растении, отдельных его частях, их характерных признаках, особенностях образа жизни. Освоение отдельных признаков конкретных животных и растений как живых организмов.</w:t>
      </w:r>
    </w:p>
    <w:p w:rsidR="002F0025" w:rsidRPr="004D4F51" w:rsidRDefault="002F0025" w:rsidP="002F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Получение первичных представлений о себе через взаимодействие с природой.</w:t>
      </w:r>
      <w:r w:rsidRPr="00DC6E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в Примерной образовательной программе дошкольного образования «Детство»</w:t>
      </w:r>
      <w:r w:rsidRPr="006432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страница 114).</w:t>
      </w:r>
    </w:p>
    <w:p w:rsidR="002F0025" w:rsidRPr="0070754F" w:rsidRDefault="002F0025" w:rsidP="002F0025">
      <w:pPr>
        <w:pStyle w:val="a3"/>
        <w:autoSpaceDE w:val="0"/>
        <w:autoSpaceDN w:val="0"/>
        <w:adjustRightInd w:val="0"/>
        <w:spacing w:after="0" w:line="360" w:lineRule="auto"/>
        <w:ind w:left="78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Четвертый год жизни. 2 – я младшая группа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образовательной деятельности </w:t>
      </w:r>
    </w:p>
    <w:p w:rsidR="002F0025" w:rsidRPr="006B4BE8" w:rsidRDefault="002F0025" w:rsidP="002F0025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B4BE8">
        <w:rPr>
          <w:rFonts w:ascii="Times New Roman CYR" w:hAnsi="Times New Roman CYR" w:cs="Times New Roman CYR"/>
          <w:sz w:val="24"/>
          <w:szCs w:val="24"/>
        </w:rPr>
        <w:t xml:space="preserve"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 </w:t>
      </w:r>
    </w:p>
    <w:p w:rsidR="002F0025" w:rsidRPr="006B4BE8" w:rsidRDefault="002F0025" w:rsidP="002F0025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B4BE8">
        <w:rPr>
          <w:rFonts w:ascii="Times New Roman CYR" w:hAnsi="Times New Roman CYR" w:cs="Times New Roman CYR"/>
          <w:sz w:val="24"/>
          <w:szCs w:val="24"/>
        </w:rPr>
        <w:t xml:space="preserve"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 </w:t>
      </w:r>
    </w:p>
    <w:p w:rsidR="002F0025" w:rsidRPr="006B4BE8" w:rsidRDefault="002F0025" w:rsidP="002F0025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B4BE8">
        <w:rPr>
          <w:rFonts w:ascii="Times New Roman CYR" w:hAnsi="Times New Roman CYR" w:cs="Times New Roman CYR"/>
          <w:sz w:val="24"/>
          <w:szCs w:val="24"/>
        </w:rPr>
        <w:t xml:space="preserve"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 деятельности). </w:t>
      </w:r>
    </w:p>
    <w:p w:rsidR="002F0025" w:rsidRPr="006B4BE8" w:rsidRDefault="002F0025" w:rsidP="002F0025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B4BE8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2F0025" w:rsidRPr="006B4BE8" w:rsidRDefault="002F0025" w:rsidP="002F0025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B4BE8">
        <w:rPr>
          <w:rFonts w:ascii="Times New Roman CYR" w:hAnsi="Times New Roman CYR" w:cs="Times New Roman CYR"/>
          <w:sz w:val="24"/>
          <w:szCs w:val="24"/>
        </w:rPr>
        <w:t xml:space="preserve"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 </w:t>
      </w:r>
    </w:p>
    <w:p w:rsidR="002F0025" w:rsidRDefault="002F0025" w:rsidP="002F0025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B4BE8">
        <w:rPr>
          <w:rFonts w:ascii="Times New Roman CYR" w:hAnsi="Times New Roman CYR" w:cs="Times New Roman CYR"/>
          <w:sz w:val="24"/>
          <w:szCs w:val="24"/>
        </w:rPr>
        <w:t>Расширять представления детей о детском саде и его ближайшем окружении.</w:t>
      </w:r>
    </w:p>
    <w:p w:rsidR="00A72814" w:rsidRDefault="00A72814" w:rsidP="00A72814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72814" w:rsidRDefault="00A72814" w:rsidP="00A72814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72814" w:rsidRPr="00A72814" w:rsidRDefault="00A72814" w:rsidP="00A72814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0025" w:rsidRPr="006A2DB3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A2D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Содержание образовательной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Развитие сенсорной культуры.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Различение цветов спектра – красный, оранжевый, желтый, зеленый, синий, фиолетовый, черный, белый, освоение 2 – 4-х слов, обозначающих цвет.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Узнавание, обследование осязательно-двигательным способом и название некоторых фигур (круг, квадрат, овал, прямоугольник, звезда, крест).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Использование (при поддержке взрослого) простейших способов обследования с использованием различных анализаторов: рассматривание, поглаживание, ощупывание ладонью, пальцами по контуру, прокатывание. Бросание и др. Освоение слов, обозначающих признаки предметов и обследовательские действия.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Сравнение (с помощью взрослого) двух предметов по 1 -2-м признакам, выделение сходства и различия.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Овладение действиями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Формирование первичных представлений о себе, других людях. </w:t>
      </w:r>
      <w:r>
        <w:rPr>
          <w:rFonts w:ascii="Times New Roman CYR" w:hAnsi="Times New Roman CYR" w:cs="Times New Roman CYR"/>
          <w:sz w:val="24"/>
          <w:szCs w:val="24"/>
        </w:rPr>
        <w:t>Проявление интереса к занятиям детей и взрослых. Различие детей и взрослых в жизни и на картинках по возрасту, полу, особенностям внешности, одежде. Освоение умения находить общее и отличие во внешнем виде взрослых и детей разного возраста. Освоение слов, обозначающих разнообразные действия взрослых.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умения узнавать свой детский сад, группу, своих воспитателей, их помощников. Понимание, где в детском саду хранятся игрушки, книги, посуда, чем можно пользоваться.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представлений ребенка о себе, имени, фамилии, половой принадлежности, возрасте, любимых игрушках, занятиях. Освоение представлений о составе своей семьи, любимых занятиях близких. Развитие умений узнавать дом, квартиру, в которой ребенок живет, группу детского сада.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Ребенок открывает мир природы. </w:t>
      </w:r>
      <w:r>
        <w:rPr>
          <w:rFonts w:ascii="Times New Roman CYR" w:hAnsi="Times New Roman CYR" w:cs="Times New Roman CYR"/>
          <w:sz w:val="24"/>
          <w:szCs w:val="24"/>
        </w:rPr>
        <w:t>Освоение  представлений об объектах и явлениях природы (солнце, небо, дождь и т.д.), о диких домашних животных, особенностях их образа жизни. Элементарное понимание, что животные живые.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Различение растений ближайшего природного окружения по единичными яркими признаками (цвет, размер) их названия. 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Знание элементарных потребностях растений и животных: пища, влага, тепло. Понимание, что человек ухаживает за животными и растениями, проявляет эмоции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чувства. Комментирование обнаруженных признаков живого у животных, растений, людей (воробей летает, прыгает, клюет зернышки, я бегаю, прыгаю, ем кашу).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Накопление впечатлений о ярких сезонных изменениях в природе (осенью становится холоднее, часто идут дожди, листья желтеют и опадают; исчезают насекомые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простейших способов экспериментирования с водой, песком.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Первые шаги в математику. Исследуем и экспериментируем. </w:t>
      </w:r>
      <w:r>
        <w:rPr>
          <w:rFonts w:ascii="Times New Roman CYR" w:hAnsi="Times New Roman CYR" w:cs="Times New Roman CYR"/>
          <w:sz w:val="24"/>
          <w:szCs w:val="24"/>
        </w:rPr>
        <w:t xml:space="preserve"> Освоение умения пользоваться предэталонами («как кирпичик», «как крыша»), эталоном форм: шар,  куб, круг, прямоугольник, треугольник.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интереса к играм и материалам, с которыми можно практически действовать: накладывать, совмещать, раскладывать с целью получения какого-либо образа, изменять полученное.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простых связей и отношений: больше (меньше) по размеру, такое же, больше (меньше) по количеству, столько же, одинаковые и разные по цвету и размеру, ближе (дальше), раньше (позже). Овладение умениями ориентироваться в небольшом пространстве: впереди (сзади), сверху (снизу), справа (слева).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Овладение умением воспринимать и обобщать группу предметов по свойствам (все большие; все квадратные и большие), уравнивать группу предметов (столько же), увеличивать и уменьшать группу предметов (3 – 5 предметов). Освоение приемов наложения и приложения. Проявление интереса к сосчитыванию небольших групп предметов (3 – 5 предметов).</w:t>
      </w:r>
    </w:p>
    <w:p w:rsidR="002F0025" w:rsidRPr="00817732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слов, обозначающих свойства и отношения предметов.</w:t>
      </w:r>
      <w:r w:rsidRPr="00DC6E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в Примерной образовательной программе дошкольного образования «Детство»</w:t>
      </w:r>
      <w:r w:rsidRPr="006432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страница 116).</w:t>
      </w:r>
    </w:p>
    <w:p w:rsidR="002F0025" w:rsidRPr="004A3D90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Пятый год жизни. Средняя группа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образовательной деятельности  </w:t>
      </w:r>
    </w:p>
    <w:p w:rsidR="002F0025" w:rsidRPr="002D476D" w:rsidRDefault="002F0025" w:rsidP="002F0025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D476D">
        <w:rPr>
          <w:rFonts w:ascii="Times New Roman CYR" w:hAnsi="Times New Roman CYR" w:cs="Times New Roman CYR"/>
          <w:sz w:val="24"/>
          <w:szCs w:val="24"/>
        </w:rPr>
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2F0025" w:rsidRPr="002D476D" w:rsidRDefault="002F0025" w:rsidP="002F0025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D476D">
        <w:rPr>
          <w:rFonts w:ascii="Times New Roman CYR" w:hAnsi="Times New Roman CYR" w:cs="Times New Roman CYR"/>
          <w:sz w:val="24"/>
          <w:szCs w:val="24"/>
        </w:rPr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2F0025" w:rsidRPr="002D476D" w:rsidRDefault="002F0025" w:rsidP="002F0025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D476D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 мире природы, о социальном мире, о предметах и объектах рукотворного мира. </w:t>
      </w:r>
    </w:p>
    <w:p w:rsidR="002F0025" w:rsidRPr="002D476D" w:rsidRDefault="002F0025" w:rsidP="002F0025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D476D">
        <w:rPr>
          <w:rFonts w:ascii="Times New Roman CYR" w:hAnsi="Times New Roman CYR" w:cs="Times New Roman CYR"/>
          <w:sz w:val="24"/>
          <w:szCs w:val="24"/>
        </w:rPr>
        <w:lastRenderedPageBreak/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2F0025" w:rsidRPr="002D476D" w:rsidRDefault="002F0025" w:rsidP="002F0025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D476D">
        <w:rPr>
          <w:rFonts w:ascii="Times New Roman CYR" w:hAnsi="Times New Roman CYR" w:cs="Times New Roman CYR"/>
          <w:sz w:val="24"/>
          <w:szCs w:val="24"/>
        </w:rPr>
        <w:t xml:space="preserve">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2F0025" w:rsidRPr="002D476D" w:rsidRDefault="002F0025" w:rsidP="002F0025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D476D">
        <w:rPr>
          <w:rFonts w:ascii="Times New Roman CYR" w:hAnsi="Times New Roman CYR" w:cs="Times New Roman CYR"/>
          <w:sz w:val="24"/>
          <w:szCs w:val="24"/>
        </w:rPr>
        <w:t xml:space="preserve">Продолжать расширять представления детей о себе, детском саде и его ближайшем окружении. Развивать элементарные представления о родном городе и стране. </w:t>
      </w:r>
    </w:p>
    <w:p w:rsidR="002F0025" w:rsidRPr="006A2DB3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A2D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образовательной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Развитие сенсорной культуры. </w:t>
      </w:r>
      <w:r>
        <w:rPr>
          <w:rFonts w:ascii="Times New Roman CYR" w:hAnsi="Times New Roman CYR" w:cs="Times New Roman CYR"/>
          <w:sz w:val="24"/>
          <w:szCs w:val="24"/>
        </w:rPr>
        <w:t>Различение и называние цветов спектра – красный, оранжевый, желтый, зеленый, голубой,  синий, фиолетовый; черный, серый, белый; 2-3 оттенка цвета (светло-зеленый, темно-зеленый).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Различение и называние геометрических фигур (круг, квадрат, овал, прямоугольник, звезда, крест), восстановление фигур из с частей.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Использование сенсорных эталонов для оценки свойств предметов (машина красная, кошка пушистая, чай горячий).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Сравнение предметов, выделение отличия и сходства по 2 – 3-м признакам, освоение группировки (по цвету, форме, размеру, материалу, вкусу, запаху, фактуре поверхности). Описание предмета по 3 – 4-м основным свойствам.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Отражение признаков предметов в продуктивных видах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Формирование первичных представлений о себе, других людях. </w:t>
      </w:r>
      <w:r>
        <w:rPr>
          <w:rFonts w:ascii="Times New Roman CYR" w:hAnsi="Times New Roman CYR" w:cs="Times New Roman CYR"/>
          <w:sz w:val="24"/>
          <w:szCs w:val="24"/>
        </w:rPr>
        <w:t>Овладение умениями сравнивать людей разного возраста и пола, видеть особенности внешности, прически, обуви, подбирать одежду и обувь в зависимости от сезона.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интереса к обучению со сверстниками. Освоение представлений о некоторых особенностях мальчиков и девочек, их именах, любимых занятий, игрушках, взаимоотношениях друг с другом.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представлений о себе –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умений отражать их в речи. Проявление интереса к особенностям своего организма, заботы о нем.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Формирование первичных представлений о малой родине и Отечестве.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Родной город: освоение представлений о названии 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«Мой город».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начальных представлений о родной стране: название некоторых общественных праздников и событий. Освоение стихов, песен о родной стране.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Ребенок открывает мир природы. </w:t>
      </w:r>
      <w:r>
        <w:rPr>
          <w:rFonts w:ascii="Times New Roman CYR" w:hAnsi="Times New Roman CYR" w:cs="Times New Roman CYR"/>
          <w:sz w:val="24"/>
          <w:szCs w:val="24"/>
        </w:rPr>
        <w:t xml:space="preserve"> 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Распознавание свойств и качеств природных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Определение назначения основных органов и частей растений, животных, человека (корень у растений всасывает воду из земли и служит опорой растению и т.д.) в наблюдениях и экспериментировании.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Различений и называние признаков живого у растений, животных и человека (двигаются, питаются, дышат, растут).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Накопление фактов о жизни животных и растений в разных средах обитания, установление связей приспособления отдельных хорошо знакомых детям растений и животных к среде обитания (рыбы живут в воде; плавают с помощью плавников, дышат жабрами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Наблюдение признаков приспособления растений и животных к изменяющимся условиям среды осенью, зимой, весной и летом.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Различение домашних и диких животных по существенному признаку (дикие животные самостоятельно находят пищу, а домашних кормит человек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Распределение животных и растений по местам их произрастания и обитания (обитатели леса, луга, водоема, клумбы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Составление описательных рассказов о хорошо знакомых объектах природы. Отражение в   речи результатов наблюдений, сравнения. Использование слов, обозначающих меру свойств (светлее, темнее, холоднее и т.д.), установление связи, усвоение обобщения, красоту природы.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Первые шаги в математику. Исследуем и экспериментируем.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Использование эталонов с целью определения свойств предметов (форма, длина, ширина, высота, толщина).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Сравнение объектов по пространственному расположению (слева (справа), впереди (сзади от…), определение местонахождения объекта в ряду (второй, третий).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практического деления целого на части, соизмерения  величин с помощью предметов-заместителей.</w:t>
      </w:r>
    </w:p>
    <w:p w:rsidR="002F0025" w:rsidRPr="00E23C88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сравнение их по количеству, деления на подгруппы, воспроизведения групп предметов по количеству и числу, счета и называния чисел по порядку до 5 – 6.</w:t>
      </w:r>
      <w:r w:rsidRPr="004531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в Примерной образовательной программе дошкольного образования «Детство»</w:t>
      </w:r>
      <w:r w:rsidRPr="006432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страница 118).</w:t>
      </w:r>
    </w:p>
    <w:p w:rsidR="002F0025" w:rsidRPr="004A3D90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Шестой год жизни. Старшая группа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образовательной деятельности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Воспитывать эмоционально-ценностное отношение к окружающему миру (природе, людям, предметам).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Поддерживать творческое отражение результатов познания в продуктах детской деятельности.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Развивать представления ребенка о себе, своих умениях, некоторых особенностях человеческого организма.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t xml:space="preserve">Развивать представления о родном городе и стране, гражданско-патриотические чувства. </w:t>
      </w:r>
    </w:p>
    <w:p w:rsidR="002F0025" w:rsidRPr="005E1969" w:rsidRDefault="002F0025" w:rsidP="002F0025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E1969">
        <w:rPr>
          <w:rFonts w:ascii="Times New Roman CYR" w:hAnsi="Times New Roman CYR" w:cs="Times New Roman CYR"/>
          <w:sz w:val="24"/>
          <w:szCs w:val="24"/>
        </w:rPr>
        <w:lastRenderedPageBreak/>
        <w:t xml:space="preserve">Поддерживать стремление узнавать о других странах и народах мира. </w:t>
      </w:r>
    </w:p>
    <w:p w:rsidR="002F0025" w:rsidRPr="006A2DB3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A2D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образовательной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Развитие сенсорной культуры. 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Различение и называние всех цветов спектра и ахроматических цветов (черный, серый, белый), оттенков цвета (темно-красный, светло-серый), 3 – 5 тонов цвета (малиновый, лимонный, салатный, бирюзовый, сиреневый …), теплых и холодных оттенков.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Различение и называние геометрических фигур (круг, квадрат, овал, прямоугольник, треугольник, ромб, трапеция), освоение способов восстановления фигуры из частей, деление фигуры на части; освоение умения выделять (с помощью взрослого) структуру плоских геометрических фигур (стороны, углы, вершины).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Использование сенсорных эталонов для оценки свойств предметов (фуражка темно-синяя, значок в форме ромба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умений выделять сходство и отличие между группами предметов.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умения сравнивать предметы, выделять 3 – 5 признаков сходства и отличия, группировать предметы по разным основаниям преимущественно на основе зрительной оценки; различать звуки (музыкальные звуки по разным характеристикам: высоте, тембру, громкости, длительности; звуки родного языка).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Формирование первичных представлений о себе, других людях.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интереса к людям разного пола и возраста. Овладение пониманием особенности проявления характерных мужских и женских качеств, умениями оценивать поступки людей разного пола с учетом гендерной принадлежности. Освоение разнообразия мужских и женских имен, происхождения некоторых имен, имени и отчества. Освоение представлений о многообразии социальных ролей, выполняемых взрослыми. Понимание труда людей как основы создания богатства окружающего мира 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представлений о себе и семье: о своем имени, фамилии, поле, возрасте, месте жительства, домашнем адресе, увлечениях членов семьи, профессиях родителей. Овладение некоторыми сведениями об организме, понимание назначения отдельных органов и условий их нормального функционирования.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Формирование первичных представлений о малой родине и Отечестве, многообразии стран и народов мира. </w:t>
      </w:r>
      <w:r>
        <w:rPr>
          <w:rFonts w:ascii="Times New Roman CYR" w:hAnsi="Times New Roman CYR" w:cs="Times New Roman CYR"/>
          <w:sz w:val="24"/>
          <w:szCs w:val="24"/>
        </w:rPr>
        <w:t>Освоение представлений о своем городе (селе) – названия родного города (села), его особенностях (места отдыха и работа близких, основных достопримечательностях). Освоение представлений о названии ближайших улиц, назначение некоторых общественных учреждений города (села) – магазинов, поликлиники, больниц, кинотеатров, кафе. Понимание особенностей правил поведения в общественных учреждениях города.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Проявление интереса к родной стране. Освоение представлений о ее столице, государственном флаге и гербе. Освоение представлений о содержании основных государственных праздников России, ярких исторических событиях, героях России.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Понимание многообразия россиян разных национальностей – особенностей их внешнего вида, одежды, традиций. Развитие интереса к сказкам, песням, играм разных народов. Развитие толетарности по отношению к людям разных национальностей. Понимание того, что все люди трудятся, чтобы жить счастливо и сделать свою страну богатой и счастливой.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Освоение представлений о других странах и народов мира. Понимание, что в других странах есть свои достопримечательности, традиции, свои флаги и гербы. Развитие интереса к жизни людей в разных странах. Понимание того, что люди из разных стран стремятся беречь Землю и дружить. 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Ребенок открывает мир природы. </w:t>
      </w:r>
      <w:r w:rsidRPr="00E035AB">
        <w:rPr>
          <w:rFonts w:ascii="Times New Roman CYR" w:hAnsi="Times New Roman CYR" w:cs="Times New Roman CYR"/>
          <w:sz w:val="24"/>
          <w:szCs w:val="24"/>
        </w:rPr>
        <w:t xml:space="preserve">Увеличение </w:t>
      </w:r>
      <w:r>
        <w:rPr>
          <w:rFonts w:ascii="Times New Roman CYR" w:hAnsi="Times New Roman CYR" w:cs="Times New Roman CYR"/>
          <w:sz w:val="24"/>
          <w:szCs w:val="24"/>
        </w:rPr>
        <w:t>объема представлений о многообразии мира растений, животных, грибов. Умение видеть различия в потребностях у конкретных животных и растений (во влаге, тепле, пище, воздухе, месте обитания и убежище). Обнаружение признаков благоприятного и неблагоприятного состояния природных объектов и их причин (у растений сломана ветка, повреждены корни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Сравнение растений и животных по разным основаниям, отнесение их к определенным группам (деревья, кусты, травы; грибы; рыбы, птицы, звери, насекомые0 по признакам сходства. Установление сходства между животными, растениями и человеком (питается, дышит воздухом, двигается и т.д.) и отличия (думает, говорит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Представления о неживой природе как среде обитания животных и растений. Ее особенности (состав, качество и свойства).особенности жизни живых существ в определенной среде обитания.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Установление последовательности сезонных изменений в природе (смена условий в неживой природе влечет изменения в жизни растений, насекомых, птиц и других животных) и в жизни людей. Понимание причин этих явлений.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Накопление представлений о жизни животных и растений в разных климатических условиях: в пустыне, на Севере (особенности климата, особенности приспособления растений и животных к жизни в пустыне, на Севере).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Установление стадий роста и развития хорошо знакомых детям животных и растений, яркие изменения внешнего вида и повадок детенышей животных в процессе роста.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Развитие представлений о природных сообществах растений и животных (лес, водоем, луг, парк), их обитателях, установление причин их совместного существования (в лесу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растет много деревьев, они создают тень, поэтому под деревьями произрастают тенелюбивые кустарники, травы и грибы и т.д.).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Понимание разнообразных ценностей природы (эстетическая, познавательная, практическая природа как среда жизни человека).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Осознание правил поведения в природе.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Первые шаги в математику. Исследуем и экспериментируем.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Использование приемов сравнения, упорядочивания и классификации на основе выделения их существенных свойств и отношений: подобия (такой же, как…, столько же, сколько…), порядка (тяжелый, легче, еще легче…), включения (часть и целое). Понимать и находить, от какого целого та или иная часть, на сколько частей разделено целое, если эта часть является половиной, а другая четвертью.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Овладение умениями пользоваться числами и цифрами для обозначения количества и результата сравнения в пределах первого десятка.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измерения (длины, ширины, высоты) мерками разного размера, фиксация результата числом и цифрой. Освоение умения увеличивать и уменьшать числа на один, два, присчитывать и отсчитывать по одному, освоение состава чисел из двух меньших.</w:t>
      </w:r>
    </w:p>
    <w:p w:rsidR="002F0025" w:rsidRPr="00EE29E7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умения устанавливать простейшие связи между объектами: сохранения и изменения, порядка следования, преобразования, пространственные и временные зависимости.</w:t>
      </w:r>
      <w:r w:rsidRPr="004531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в Примерной образовательной программе дошкольного образования «Детство»</w:t>
      </w:r>
      <w:r w:rsidRPr="006432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страница 122).</w:t>
      </w:r>
    </w:p>
    <w:p w:rsidR="002F0025" w:rsidRPr="00E035AB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0025" w:rsidRPr="004A3D90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25C69">
        <w:rPr>
          <w:rFonts w:ascii="Times New Roman CYR" w:hAnsi="Times New Roman CYR" w:cs="Times New Roman CYR"/>
          <w:b/>
          <w:bCs/>
          <w:sz w:val="28"/>
          <w:szCs w:val="28"/>
        </w:rPr>
        <w:t>Седьмой год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CF5217">
        <w:rPr>
          <w:rFonts w:ascii="Times New Roman CYR" w:hAnsi="Times New Roman CYR" w:cs="Times New Roman CYR"/>
          <w:b/>
          <w:bCs/>
          <w:sz w:val="28"/>
          <w:szCs w:val="28"/>
        </w:rPr>
        <w:t>жизни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Подготовительная группа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образовательной деятельности 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lastRenderedPageBreak/>
        <w:t xml:space="preserve">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Способствовать развитию уверенности детей в себе, осознание роста своих достижений, чувства собственного достоинства,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Развивать самоконтроль и ответственности за свои действия и поступки.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 родном городе и стране, развивать гражданско-патриотические чувства.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Формировать представления о многообразии стран и народов мира, некоторых национальных особенностях людей. </w:t>
      </w:r>
    </w:p>
    <w:p w:rsidR="002F0025" w:rsidRPr="00525C69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5C69">
        <w:rPr>
          <w:rFonts w:ascii="Times New Roman CYR" w:hAnsi="Times New Roman CYR" w:cs="Times New Roman CYR"/>
          <w:sz w:val="24"/>
          <w:szCs w:val="24"/>
        </w:rPr>
        <w:t xml:space="preserve">Развивать интерес к отдельным фактам истории и культуры родной страны, формировать начала гражданственности. </w:t>
      </w:r>
    </w:p>
    <w:p w:rsidR="002F0025" w:rsidRPr="0045315A" w:rsidRDefault="002F0025" w:rsidP="002F0025">
      <w:pPr>
        <w:pStyle w:val="a3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47530">
        <w:rPr>
          <w:rFonts w:ascii="Times New Roman CYR" w:hAnsi="Times New Roman CYR" w:cs="Times New Roman CYR"/>
          <w:sz w:val="24"/>
          <w:szCs w:val="24"/>
        </w:rPr>
        <w:t>Развивать толерантность по отношению к людям разных национальностей.</w:t>
      </w:r>
    </w:p>
    <w:p w:rsidR="002F0025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0025" w:rsidRPr="00E47530" w:rsidRDefault="002F0025" w:rsidP="002F0025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025" w:rsidRPr="006A2DB3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A2D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образовательной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Развитие сенсорной культуры.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Различение и назывании всех цветов спектра и ахроматических цветов; 5 – 7 дополнительных тонов цвета, оттенков цвета, освоение умения смешивать цвета для получения нужного тона и оттенка.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Различение называние геометрических фигур (ромб, трапеция, призма, пирамида, куб и др.), выделение структуры плоских и объемных геометрических фигур. Освоение классификации фигур по внешним структурным признакам (треугольные, пятиугольные и др.). понимание взаимосвязи (с помощью воспитателя) между плоскими и объемными геометрическими фигурами.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Сравнение нескольких предметов по 4 – 6 основаниям с выделением сходства и отличия. 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Формирование первичных представлений о себе, других людях.</w:t>
      </w:r>
      <w:r>
        <w:rPr>
          <w:rFonts w:ascii="Times New Roman CYR" w:hAnsi="Times New Roman CYR" w:cs="Times New Roman CYR"/>
          <w:sz w:val="24"/>
          <w:szCs w:val="24"/>
        </w:rPr>
        <w:t xml:space="preserve"> Люди (взрослые и дети). Понимание разнообразия социальных и профессиональных ролей людей. Освоение правил и норм общения и взаимодействия с детьми и взрослыми в различных ситуациях.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Понимание ожиданий взрослых относительно детей – их поведения, знаний, действий, личных качеств, обучения в школе.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Освоение общечеловеческих норм поведения – везде дети уважают старших, любят своих родителей, опекают малышей, оберегают все живое, защищают слабых.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представлений ребенка о себе – своих имени, отчества, фамилии, национальности, возрасте, дате рождения, адресе проживания. Освоение представлений о своей семье: имя, отчество, профессия родителей и ближайших родственников, памятные события, традиции семьи. Овладение представлениями об особенностях своего организма, которые необходимо учитывать в повседневной жизни.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Формирование первичных преставлений о малой родине и Отечестве, многообразие стран и народов мира. </w:t>
      </w:r>
      <w:r>
        <w:rPr>
          <w:rFonts w:ascii="Times New Roman CYR" w:hAnsi="Times New Roman CYR" w:cs="Times New Roman CYR"/>
          <w:sz w:val="24"/>
          <w:szCs w:val="24"/>
        </w:rPr>
        <w:t>Освоение представлений о родном городе – его гербе, названии улиц, некоторых архитектурных особенностях, достопримечательностях.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представлений о родной стране – ее государственных символах, президенте, столице и крупных городах, особенностях природы. Проявление интереса к ярким фактам из истории и культуры страны и общества, некоторым выдающимся людям России.  Освоение стихотворений, песен, традиций разных народов России, народных промыслах. Проявление желания участвовать в праздновании государственных праздников и социальных акциях страны и города.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представлений о планете Земля как общем доме людей, многообразии стран и народов мира –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разной национальности.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Ребенок открывает мир природы.</w:t>
      </w:r>
      <w:r>
        <w:rPr>
          <w:rFonts w:ascii="Times New Roman CYR" w:hAnsi="Times New Roman CYR" w:cs="Times New Roman CYR"/>
          <w:sz w:val="24"/>
          <w:szCs w:val="24"/>
        </w:rPr>
        <w:t xml:space="preserve"> 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телах, светилах.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т.д.) с использованием разных способов проверки предположений, формулирование результатов.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Сравнение объектов и явлений природы по множеству признаков сходства и отличия, их классификация.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Выявление благоприятного и неблагоприятного состояния растений (завял, пожелтел и т.п.), подбор соответствующих способов помощи.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климата,, в условиях пустыни, холодного климата).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Установление цикличности сезонных изменений в природе (цикл года как последовательная смена времен года).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Представления о росте, развитии и размножении животных и растений как признаков живого. Последовательность стадий роста и развития, его цикличность, на конкретном примере.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размножаются, чувствуют).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Накопление представлений о городе как сообществе растений, животных и человека, о планете Земля и околоземном пространстве. Понимание, что Земля – общий дом для всех растений, животных, людей.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сажают молодые деревья, создает заповедники).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Раскрытия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самоценности природы (растения и животные живут не для человека, каждое живое существо имеет право на жизнь).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Высказывание предположений о причинах природных явлений, рассуждения о красоте природы, обмен догадки о значении природы для человека, составление творческих рассказов, сказок на экологические темы.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Осознанное применение правил взаимодействия с растениями и животными при осуществлении различной деятельности.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Первые шаги в математику. Исследуем и экспериментируем. </w:t>
      </w:r>
      <w:r>
        <w:rPr>
          <w:rFonts w:ascii="Times New Roman CYR" w:hAnsi="Times New Roman CYR" w:cs="Times New Roman CYR"/>
          <w:sz w:val="24"/>
          <w:szCs w:val="24"/>
        </w:rPr>
        <w:t>Освоение умения характеризовать объект, явление, событие с количественной, пространственно-временной точки зрения, замечать сходства и различия форм и величин, использовать знаки, схемы, условные обозначения, как общепринятые, так и предложенные детьми.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Проявление особого интереса к цифрам как знакам чисел, к их написанию, использованию в разных видах практической деятельности. Освоение состава чисел в пределах первого десятка.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Освоение умения составлять и решать простые арифметические задачи на сложение и вычитание.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 умений практически устанавливать связи и зависимости, простые закономерности преобразования, изменения (в т.ч. причинно-следственные в рядах и столбцах); решать логические задачи.</w:t>
      </w:r>
    </w:p>
    <w:p w:rsidR="002F0025" w:rsidRPr="003A78F4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Проявление умения предвидеть конечный результат предполагаемых изменений и выражать последовательность действий в виде алгоритма.</w:t>
      </w:r>
      <w:r w:rsidRPr="004531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(смотри в Примерной образовательной программе дошкольного образования «Детство»</w:t>
      </w:r>
      <w:r w:rsidRPr="006432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страница 126).</w:t>
      </w: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135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025" w:rsidRDefault="002F0025" w:rsidP="002F002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 - методическое обеспечение  Программы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127"/>
        <w:gridCol w:w="2626"/>
        <w:gridCol w:w="5328"/>
      </w:tblGrid>
      <w:tr w:rsidR="002F0025" w:rsidTr="00D1352F">
        <w:tc>
          <w:tcPr>
            <w:tcW w:w="2127" w:type="dxa"/>
          </w:tcPr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DC5E40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</w:t>
            </w:r>
          </w:p>
        </w:tc>
        <w:tc>
          <w:tcPr>
            <w:tcW w:w="2626" w:type="dxa"/>
          </w:tcPr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5328" w:type="dxa"/>
          </w:tcPr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 развивающие материалы</w:t>
            </w:r>
          </w:p>
        </w:tc>
      </w:tr>
      <w:tr w:rsidR="002F0025" w:rsidTr="00D1352F">
        <w:tc>
          <w:tcPr>
            <w:tcW w:w="2127" w:type="dxa"/>
          </w:tcPr>
          <w:p w:rsidR="002F0025" w:rsidRPr="007E5414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1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сенсорных эталонов и элементарных математических представлений»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«Окружающий мир»</w:t>
            </w:r>
          </w:p>
        </w:tc>
        <w:tc>
          <w:tcPr>
            <w:tcW w:w="2626" w:type="dxa"/>
          </w:tcPr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sz w:val="24"/>
                <w:szCs w:val="24"/>
              </w:rPr>
              <w:t>исследовательская,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40">
              <w:rPr>
                <w:rFonts w:ascii="Times New Roman" w:hAnsi="Times New Roman" w:cs="Times New Roman"/>
                <w:sz w:val="24"/>
                <w:szCs w:val="24"/>
              </w:rPr>
              <w:t>конструирование, изобразительная, двигательная</w:t>
            </w:r>
          </w:p>
        </w:tc>
        <w:tc>
          <w:tcPr>
            <w:tcW w:w="5328" w:type="dxa"/>
          </w:tcPr>
          <w:p w:rsidR="002F0025" w:rsidRPr="0069255B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  <w:p w:rsidR="002F0025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FF62E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Образовательная область «Познание». Учебно-методическое пособие /нау. Ред. А.Г. Гогидзе, Санкт-Петербург, издательство «ДЕТСТВО-ПРЕСС», 2013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FF62E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Программа </w:t>
            </w:r>
            <w:r w:rsidRPr="00FF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62E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безопасности детей дошкольного возраста</w:t>
            </w:r>
            <w:r w:rsidRPr="00FF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F62E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автор Р.Б.Стёркина,</w:t>
            </w:r>
          </w:p>
          <w:p w:rsidR="002F0025" w:rsidRPr="0069255B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5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пособия</w:t>
            </w:r>
          </w:p>
          <w:p w:rsidR="002F0025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«Неизвестное рядом. Опыты и эксперименты для дошкольников» О.В. Дыбина и др., 2010 г.</w:t>
            </w:r>
          </w:p>
          <w:p w:rsidR="002F0025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«Развитие познавательно-исследовательских умений у старших дошкольников» З.А. Михайлова и др., Санкт-Петербург «ДЕТСВО-ПРЕСС» 2012.</w:t>
            </w:r>
          </w:p>
          <w:p w:rsidR="002F0025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«Игралочка»  Л.Г. Петерсон, Е.Е.Кочемасова, Москва «Балансс» 2001</w:t>
            </w:r>
          </w:p>
          <w:p w:rsidR="002F0025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 ступенька, два – ступенька…» Л.Г. Петерсон, Н.П. Холина, издательство ЮВЕНТА, Москва 2013 г.</w:t>
            </w:r>
          </w:p>
          <w:p w:rsidR="002F0025" w:rsidRPr="00DC5E40" w:rsidRDefault="002F0025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«Занятия по ознакомлению с окружающим миром» О.В.Дыбина, издательство Мозаика – Синтез, Москва 2008</w:t>
            </w:r>
          </w:p>
        </w:tc>
      </w:tr>
    </w:tbl>
    <w:p w:rsidR="005F6F4A" w:rsidRDefault="005F6F4A"/>
    <w:p w:rsidR="00BA1F5B" w:rsidRPr="0019452C" w:rsidRDefault="00BA1F5B" w:rsidP="00BA1F5B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52C">
        <w:rPr>
          <w:rFonts w:ascii="Times New Roman" w:hAnsi="Times New Roman" w:cs="Times New Roman"/>
          <w:b/>
          <w:bCs/>
          <w:sz w:val="24"/>
          <w:szCs w:val="24"/>
        </w:rPr>
        <w:t>«Базовые ожидаемые результаты»</w:t>
      </w:r>
    </w:p>
    <w:tbl>
      <w:tblPr>
        <w:tblStyle w:val="a4"/>
        <w:tblW w:w="0" w:type="auto"/>
        <w:tblLook w:val="04A0"/>
      </w:tblPr>
      <w:tblGrid>
        <w:gridCol w:w="2091"/>
        <w:gridCol w:w="7480"/>
      </w:tblGrid>
      <w:tr w:rsidR="00BA1F5B" w:rsidTr="00DB264C">
        <w:tc>
          <w:tcPr>
            <w:tcW w:w="2091" w:type="dxa"/>
          </w:tcPr>
          <w:p w:rsidR="00BA1F5B" w:rsidRDefault="00BA1F5B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80" w:type="dxa"/>
          </w:tcPr>
          <w:p w:rsidR="00BA1F5B" w:rsidRDefault="00BA1F5B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ребенка</w:t>
            </w:r>
          </w:p>
        </w:tc>
      </w:tr>
      <w:tr w:rsidR="00BA1F5B" w:rsidTr="00DB264C">
        <w:tc>
          <w:tcPr>
            <w:tcW w:w="2091" w:type="dxa"/>
          </w:tcPr>
          <w:p w:rsidR="00BA1F5B" w:rsidRDefault="00BA1F5B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80" w:type="dxa"/>
          </w:tcPr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жизни. 1-я группа раннего возраста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Действия малыша направлены на достижение определенного результата: размахивает, трясет, тянет в рот, бросает игрушки.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Малыш уверенно держит палочку и надевает на нее колечко, держит коробку в руке и кладет в нее игрушку, ставит кубик на кубик.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искать спрятанные предметы: может найти куклу или мячик, закрытые простынкой, путем ее стягивания.</w:t>
            </w:r>
          </w:p>
          <w:p w:rsidR="00BA1F5B" w:rsidRPr="00D11172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Демонстрирует элементарное экспериментирование с предметами: с одним и тем же предметом действует по-разному.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жизни. 2-я группа раннего возраста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вкладывает плоскостные и объемные фигуры в отверстия соответствующих форм ( доска Сегена, сортеры).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Группирует предметы по цвету (основные), величине (контрастной), форме (шар, куб, призма, цилиндр).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расположить предметы в порядке увеличения и уменьшения. Успешно выполняет конструирование из кубиков и включает их в игру.</w:t>
            </w:r>
          </w:p>
          <w:p w:rsidR="00BA1F5B" w:rsidRPr="00C778BC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экспериментирует с предметами, действуя по-разному (стучит, поворачивает, просовывает в отверстие, катает).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год жизни. 1-я младшая группа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и удовольствием действует с взрослым и самостоятельно с предметами, дидактическими игрушками и материалами.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Успешно выделяет и учитывает цвет, форму, величину, фактуру и другие признаки предметов и явлений при выполнении ряда практических действий.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Группирует в соответствии с образцом предметы по цвету, форме, величине и другим свойствам при выборе из 4-х разновидностей.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использует «опредмеченные» слова-названия для обозначения формы.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Начинает пользоваться общепринятыми словами-названиями цвета, часто еще в отрыве от конкретного предмета (синим он может назвать и желтый, и зеленый предметы).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и интересуется животными ближайшего природного окружения, замечает цветущие растения, явления природы.</w:t>
            </w:r>
          </w:p>
          <w:p w:rsidR="00BA1F5B" w:rsidRPr="00C778BC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показу воспитателя обследует объекты природы, использует разнообразные обследовательские действия.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Четвертый год жизни. 2-я младшая группа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любопытен, задает вопросы «Что такое?», «Кто такой?», «Что делает?», «Как называется?» Самостоятельно находит объект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 признакам, различает форму, цвет, размер предметов и объектов, владеет несколькими действиями обследования.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удовольствием включается в деятельность экспериментирования, организованную взрослым.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эмоции радостного удивления и словесную активность в процессе познания свойств и качеств предметов.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      </w:r>
          </w:p>
          <w:p w:rsidR="00BA1F5B" w:rsidRPr="00517A73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свои имя, фамилию, пол, возраст.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Пятый год жизни. Средняя группа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любознательность: задает поисковые вопросы («Почему?», «Зачем?», «Откуда?»), высказывает мнения, делится впечатлениями, стремится отразить их в продуктивной деятельности.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взрослыми сам процесс и его результат.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наблюдательность, замечая новые объекты, изменения в ближайшем окружении.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слова, обозначающие свойства предметов и способы обследования, использует их в своей речи.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Откликается на красоту природы, родного города.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другим людям, их действиям, профессиям.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людей по полу, возрасту, профессии как в реальной жизни, так и на картинках.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свои имя, фамилию, возраст, пол, любимые занятия и увлечения.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городским объектам, транспорту.</w:t>
            </w:r>
          </w:p>
          <w:p w:rsidR="00BA1F5B" w:rsidRPr="00517A73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своей инициативе выполняет рисунки о городе, рассказывает стихи.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Шестой год жизни. Старшая группа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  их решения.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название своей страны, ее государственные символы, проявляет интерес к жизни людей в других странах.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о себе и соей семье, собственных увлечениях, достижениях, интересах.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жизни семьи, уважение к воспитателям, интересуется жизнью семьи и детского сада.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различает людей по полу, возрасту, профессии (малышей, школьников, взрослых, пожилых людей) как в реальной жизни, так и на иллюстрациях.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знает свои имя, фамилию, возраст, пол.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городу (селу), в котором живет, знает некоторые сведения о его достопримечательностях, событиях городской жизни.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Знает название своей страны, ее государственные символы,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чувство гордости за свою страну.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жизни людей в других странах.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Седьмой год жизни. Подготовительная группа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отличается широтой кругозора, интересно и с увлечением делится впечатлениями.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и осуществляет познавательно-исследовательскую деятельность в соответствии с собственными замыслами.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предметам окружающего мира, символам, знакам, моделям, пытается устанавливать различные взаимосвязи; владеет системой эталонов, осуществляет сенсорный анализ, выделяя в сходных предметах отличие, в разных – сходство.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длительно целенаправленно наблюдать за объектами, выделять их проявления, изменения во времени.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познавательный интерес к своей семье, социальным явлениям, к жизни людей в родной стране. Задает вопросы о прошлом и настоящем жизни страны.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о себе, некоторых чертах характера, интересах, увлечениях, личных предпочтениях и планах на будущее.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социальным явлениям, к жизни людей в разных странах и многообразию народов мира.</w:t>
            </w:r>
          </w:p>
          <w:p w:rsidR="00BA1F5B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название своего города и страны, ее государственные символы, имя действующего президента, некоторые достопримечательности города и страны.</w:t>
            </w:r>
          </w:p>
          <w:p w:rsidR="00BA1F5B" w:rsidRPr="00A0419D" w:rsidRDefault="00BA1F5B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некоторые представления о жизни людей в прошлом и настоящем, об истории города, страны.</w:t>
            </w:r>
          </w:p>
        </w:tc>
      </w:tr>
    </w:tbl>
    <w:p w:rsidR="00BA1F5B" w:rsidRDefault="00BA1F5B"/>
    <w:sectPr w:rsidR="00BA1F5B" w:rsidSect="0003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22B"/>
    <w:multiLevelType w:val="hybridMultilevel"/>
    <w:tmpl w:val="9CF842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69F8"/>
    <w:multiLevelType w:val="hybridMultilevel"/>
    <w:tmpl w:val="5284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6BA"/>
    <w:multiLevelType w:val="hybridMultilevel"/>
    <w:tmpl w:val="EA46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5D62"/>
    <w:multiLevelType w:val="hybridMultilevel"/>
    <w:tmpl w:val="1636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5D83"/>
    <w:multiLevelType w:val="hybridMultilevel"/>
    <w:tmpl w:val="6730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F1C46"/>
    <w:multiLevelType w:val="hybridMultilevel"/>
    <w:tmpl w:val="DEF2AE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4F60A3"/>
    <w:multiLevelType w:val="hybridMultilevel"/>
    <w:tmpl w:val="AD18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269D"/>
    <w:multiLevelType w:val="hybridMultilevel"/>
    <w:tmpl w:val="3870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D5678"/>
    <w:multiLevelType w:val="hybridMultilevel"/>
    <w:tmpl w:val="1478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7745"/>
    <w:multiLevelType w:val="hybridMultilevel"/>
    <w:tmpl w:val="C2F0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83E00"/>
    <w:multiLevelType w:val="hybridMultilevel"/>
    <w:tmpl w:val="9844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0025"/>
    <w:rsid w:val="00030CBD"/>
    <w:rsid w:val="002F0025"/>
    <w:rsid w:val="003028A8"/>
    <w:rsid w:val="005F6F4A"/>
    <w:rsid w:val="00A31C35"/>
    <w:rsid w:val="00A72814"/>
    <w:rsid w:val="00BA1F5B"/>
    <w:rsid w:val="00DB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25"/>
    <w:pPr>
      <w:ind w:left="720"/>
      <w:contextualSpacing/>
    </w:pPr>
  </w:style>
  <w:style w:type="table" w:styleId="a4">
    <w:name w:val="Table Grid"/>
    <w:basedOn w:val="a1"/>
    <w:uiPriority w:val="59"/>
    <w:rsid w:val="002F0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1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6144</Words>
  <Characters>35022</Characters>
  <Application>Microsoft Office Word</Application>
  <DocSecurity>0</DocSecurity>
  <Lines>291</Lines>
  <Paragraphs>82</Paragraphs>
  <ScaleCrop>false</ScaleCrop>
  <Company/>
  <LinksUpToDate>false</LinksUpToDate>
  <CharactersWithSpaces>41084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GYPNORION</cp:lastModifiedBy>
  <cp:revision>5</cp:revision>
  <dcterms:created xsi:type="dcterms:W3CDTF">2016-05-23T06:11:00Z</dcterms:created>
  <dcterms:modified xsi:type="dcterms:W3CDTF">2016-07-20T14:56:00Z</dcterms:modified>
</cp:coreProperties>
</file>